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dyżury medyczne,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nocna i świąteczna opieka medyczna 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 w:cs="Arial Narrow"/>
          <w:b/>
          <w:b/>
          <w:bCs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Cs/>
        </w:rPr>
        <w:t>….................................................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Cs/>
        </w:rPr>
        <w:t>PESEL: 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 zamieszkania: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 numer dokumentu: …...........................................................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Prawo wykonywania zawodu nr  …....................... wydane przez........................................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kern w:val="2"/>
        </w:rPr>
        <w:t>D</w:t>
      </w:r>
      <w:r>
        <w:rPr>
          <w:rFonts w:cs="Arial Narrow" w:ascii="Arial" w:hAnsi="Arial"/>
        </w:rPr>
        <w:t>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>- kontrakt całościowy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cs="Arial Narrow" w:ascii="Arial" w:hAnsi="Arial"/>
        </w:rPr>
        <w:t>. Wpis do rejestru indywidualnych praktyk lekarskich.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5. Orzeczenie lekarskie o braku p/wskazań do pracy, szkolenia Bhp.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6. Kserokopia dokumentów potwierdzających kwalifikacje i doświadczenie.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7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br/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  <w:bookmarkStart w:id="0" w:name="_GoBack"/>
      <w:bookmarkEnd w:id="0"/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W przypadku wyboru mojej oferty i podjęcie decyzji o zawarciu umowy: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 xml:space="preserve">akceptuję fakt, iż przed zawarciem umowy Samodzielny Publiczny Zespół Zakładów Opieki Zdrowotnej w Staszowie uzyska informację czy moje dane są zamieszczone w Rejestrze z dostępem ograniczonym lub rejestrze osób </w:t>
        <w:br/>
        <w:t xml:space="preserve">w stosunku do których Państwowa Komisja do spraw przeciwdziałania wykorzystaniu seksualnemu małoletnich poniżej lat 15 wydała postanowienie </w:t>
        <w:br/>
        <w:t>o wpisie w Rejestrze,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 xml:space="preserve">zobowiązuję się do niezwłocznego przekazania danych niezbędnych do weryfikacji w ww. Rejestrze oraz do doręczania (przed zawarciem umowy) dokumentów wymaganych na podstawie ustawy z dnia 13 maja 2016 r. </w:t>
      </w: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o</w:t>
      </w:r>
      <w:r>
        <w:rPr>
          <w:rFonts w:cs="Arial Narrow" w:ascii="Arial" w:hAnsi="Arial"/>
        </w:rPr>
        <w:t xml:space="preserve"> przeciwdziałaniu zagrożeniom przestępczością na tle seksualnym (t.j. z 2023 r. </w:t>
      </w: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p</w:t>
      </w:r>
      <w:r>
        <w:rPr>
          <w:rFonts w:cs="Arial Narrow" w:ascii="Arial" w:hAnsi="Arial"/>
        </w:rPr>
        <w:t>oz. 1304 z późn. zm.),</w:t>
      </w:r>
    </w:p>
    <w:p>
      <w:pPr>
        <w:pStyle w:val="Tretekstu"/>
        <w:numPr>
          <w:ilvl w:val="0"/>
          <w:numId w:val="4"/>
        </w:numPr>
        <w:jc w:val="both"/>
        <w:rPr/>
      </w:pPr>
      <w:r>
        <w:rPr>
          <w:rFonts w:cs="Arial Narrow" w:ascii="Arial" w:hAnsi="Arial"/>
        </w:rPr>
        <w:t>akceptuję fakt, iż podpisanie umowy i rozpoczęcie wykonywania świadczeń uzależnione jest od wypełniania obowiązków wynikających z ww. Ustawy.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13"/>
        </w:tabs>
        <w:ind w:left="1213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573"/>
        </w:tabs>
        <w:ind w:left="1573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933"/>
        </w:tabs>
        <w:ind w:left="1933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653"/>
        </w:tabs>
        <w:ind w:left="2653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13"/>
        </w:tabs>
        <w:ind w:left="3013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373"/>
        </w:tabs>
        <w:ind w:left="3373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733"/>
        </w:tabs>
        <w:ind w:left="3733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93"/>
        </w:tabs>
        <w:ind w:left="4093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34536</TotalTime>
  <Application>LibreOffice/7.0.1.2$Windows_X86_64 LibreOffice_project/7cbcfc562f6eb6708b5ff7d7397325de9e764452</Application>
  <Pages>2</Pages>
  <Words>563</Words>
  <Characters>4577</Characters>
  <CharactersWithSpaces>5154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2024-03-12T08:45:34Z</cp:lastPrinted>
  <dcterms:modified xsi:type="dcterms:W3CDTF">2024-03-12T08:48:55Z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